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032" w:rsidRPr="006F335C" w:rsidRDefault="003F7032" w:rsidP="006F33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F7032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F7032" w:rsidRPr="00150C5E" w:rsidRDefault="00155F88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modułu:  </w:t>
            </w:r>
            <w:r w:rsidR="00FA4059">
              <w:rPr>
                <w:sz w:val="24"/>
                <w:szCs w:val="24"/>
              </w:rPr>
              <w:t>G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CE7316" w:rsidRDefault="00CE7316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 FAKULTATYWNY 1: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STYLISTYKA I KULTURA JĘZYKA POLSKIEGO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przedmiotu:  </w:t>
            </w:r>
            <w:r w:rsidR="00CE7316">
              <w:rPr>
                <w:sz w:val="24"/>
                <w:szCs w:val="24"/>
              </w:rPr>
              <w:t>F / 31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 w:rsidR="00D038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155F88" w:rsidRDefault="003F7032" w:rsidP="00155F8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</w:p>
          <w:p w:rsidR="003F7032" w:rsidRPr="00150C5E" w:rsidRDefault="002841C9" w:rsidP="00155F8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F7032" w:rsidRPr="00150C5E" w:rsidRDefault="00D038D3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F7032" w:rsidRPr="002841C9" w:rsidRDefault="00D64E38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F7032" w:rsidRPr="002841C9" w:rsidRDefault="002841C9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F7032" w:rsidRPr="00150C5E" w:rsidRDefault="000E66D9" w:rsidP="003E3040">
            <w:r>
              <w:rPr>
                <w:sz w:val="24"/>
                <w:szCs w:val="24"/>
              </w:rPr>
              <w:t>Poznanie współczesnej normy językowej i jej zróżnicowania (w tym zróżnicowania stylistycznego), umiejętność oceniania innowacji językowych.</w:t>
            </w: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E66D9" w:rsidRDefault="000E66D9" w:rsidP="000E66D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Znajomość podstawowej terminologii z zakresu lingwistyki.</w:t>
            </w:r>
          </w:p>
          <w:p w:rsidR="003F7032" w:rsidRPr="00150C5E" w:rsidRDefault="003F7032" w:rsidP="003E3040"/>
        </w:tc>
      </w:tr>
      <w:tr w:rsidR="003F7032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F7032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pStyle w:val="Nagwek1"/>
              <w:rPr>
                <w:szCs w:val="24"/>
              </w:rPr>
            </w:pPr>
            <w:r w:rsidRPr="000E66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Wyjaśnia, na czym polega zagrożenie polszczyzny płynące z nadużywania wyrazów obcych i szablonów językowych.</w:t>
            </w:r>
            <w:r>
              <w:rPr>
                <w:sz w:val="24"/>
                <w:szCs w:val="24"/>
              </w:rPr>
              <w:t xml:space="preserve"> Potrafi różne style funkcjonalne i oceniać teksty pod względem ich stylistycznej spójności i harmonijności.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_W04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Analizuje różne formy wypowiedzi pisemnej (np. prace uczniowskie, artykuły prasowe) oraz ustnej (wypowiedzi spikerów, redaktorów, polityków) pod względem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_U05</w:t>
            </w:r>
          </w:p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_U07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032" w:rsidRPr="000E66D9" w:rsidRDefault="000E66D9" w:rsidP="003E3040">
            <w:pPr>
              <w:rPr>
                <w:b/>
                <w:bCs/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Potrafi weryfikować swoje sądy na temat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2L_K01</w:t>
            </w:r>
          </w:p>
          <w:p w:rsidR="003F7032" w:rsidRPr="000E66D9" w:rsidRDefault="000E66D9" w:rsidP="003E3040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_K06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/>
        </w:tc>
      </w:tr>
      <w:tr w:rsidR="003F7032" w:rsidRPr="000E66D9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Ćwiczenia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0E66D9" w:rsidP="00A22E81">
            <w:pPr>
              <w:jc w:val="both"/>
            </w:pPr>
            <w:r>
              <w:rPr>
                <w:sz w:val="24"/>
                <w:szCs w:val="24"/>
              </w:rPr>
              <w:t>Kultura języka, stylistyka – rozumienie terminów. Pojęcia: uzus, norma, system. Norma językowa: poziomy i typy, warianty w normie. Innowacja językowa a błąd językowy. Typy innowacji. Kryteria oceny innowacji. Postawy Polaków wobec języka. Deklinacja rzeczownikowa: odmiana nazw osobowych, fleksja rzeczowników pospolitych. Deklinacja przymiotnikowa i zaimkowa. Deklinacja liczebnikowa (liczebniki główne i zbiorowe). Składnia liczebników. Trudniejsze formy koniugacyjne.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Moda w języku, szablon językowy.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Zapożyczenia w polszczyźnie.</w:t>
            </w:r>
            <w:r w:rsidR="00A22E81">
              <w:rPr>
                <w:sz w:val="24"/>
                <w:szCs w:val="24"/>
              </w:rPr>
              <w:t xml:space="preserve"> Poprawność ortofoniczna. Style funkcjonalne polszczyzny. Poprawność stylistyczna.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proofErr w:type="spellStart"/>
            <w:r w:rsidRPr="00A22E81">
              <w:rPr>
                <w:sz w:val="24"/>
                <w:szCs w:val="24"/>
              </w:rPr>
              <w:t>Jadacka</w:t>
            </w:r>
            <w:proofErr w:type="spellEnd"/>
            <w:r w:rsidRPr="00A22E81">
              <w:rPr>
                <w:sz w:val="24"/>
                <w:szCs w:val="24"/>
              </w:rPr>
              <w:t xml:space="preserve"> H., </w:t>
            </w:r>
            <w:r w:rsidRPr="00A22E81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A22E81">
              <w:rPr>
                <w:sz w:val="24"/>
                <w:szCs w:val="24"/>
              </w:rPr>
              <w:t>, Warszawa 2005.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Karpowicz T., </w:t>
            </w:r>
            <w:r w:rsidRPr="00A22E81">
              <w:rPr>
                <w:i/>
                <w:sz w:val="24"/>
                <w:szCs w:val="24"/>
              </w:rPr>
              <w:t>Kultura języka polskiego. Wymowa, ortografia, interpunkcja</w:t>
            </w:r>
            <w:r w:rsidRPr="00A22E81">
              <w:rPr>
                <w:sz w:val="24"/>
                <w:szCs w:val="24"/>
              </w:rPr>
              <w:t>, Warszawa 2009.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A22E81">
              <w:rPr>
                <w:sz w:val="24"/>
                <w:szCs w:val="24"/>
              </w:rPr>
              <w:t>Warszawa 2005.</w:t>
            </w:r>
          </w:p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>Nowe formy i normy, czyli poprawna polszczyzna w praktyce</w:t>
            </w:r>
            <w:r w:rsidRPr="00A22E81">
              <w:rPr>
                <w:sz w:val="24"/>
                <w:szCs w:val="24"/>
              </w:rPr>
              <w:t>, red. K. Kłosińska, Warszawa2014.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3F7032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A22E81">
              <w:rPr>
                <w:sz w:val="24"/>
                <w:szCs w:val="24"/>
              </w:rPr>
              <w:t>pod red. A. Markowskiego, Warszawa 1999.</w:t>
            </w:r>
          </w:p>
          <w:p w:rsidR="00A22E81" w:rsidRPr="00CA6FE0" w:rsidRDefault="00A22E81" w:rsidP="00A22E81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</w:t>
            </w:r>
            <w:proofErr w:type="spellEnd"/>
            <w:r w:rsidRPr="00CA6FE0">
              <w:rPr>
                <w:sz w:val="24"/>
                <w:szCs w:val="24"/>
              </w:rPr>
              <w:t xml:space="preserve">-Jedynak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A22E81">
              <w:rPr>
                <w:sz w:val="24"/>
                <w:szCs w:val="24"/>
              </w:rPr>
              <w:t>Satkiewicz</w:t>
            </w:r>
            <w:proofErr w:type="spellEnd"/>
            <w:r w:rsidRPr="00A22E81">
              <w:rPr>
                <w:sz w:val="24"/>
                <w:szCs w:val="24"/>
              </w:rPr>
              <w:t xml:space="preserve"> H., </w:t>
            </w:r>
            <w:r w:rsidRPr="00A22E81">
              <w:rPr>
                <w:i/>
                <w:sz w:val="24"/>
                <w:szCs w:val="24"/>
              </w:rPr>
              <w:t>Kultura języka polskiego</w:t>
            </w:r>
            <w:r w:rsidRPr="00A22E81">
              <w:rPr>
                <w:sz w:val="24"/>
                <w:szCs w:val="24"/>
              </w:rPr>
              <w:t xml:space="preserve">, t. I-II, Warszawa 1982. 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>Polszczyzna znana i nieznana,</w:t>
            </w:r>
            <w:r w:rsidRPr="00A22E81">
              <w:rPr>
                <w:sz w:val="24"/>
                <w:szCs w:val="24"/>
              </w:rPr>
              <w:t xml:space="preserve"> Gdańsk 1999.</w:t>
            </w:r>
          </w:p>
          <w:p w:rsidR="003F7032" w:rsidRPr="00150C5E" w:rsidRDefault="00A22E81" w:rsidP="00A22E81">
            <w:pPr>
              <w:rPr>
                <w:b/>
                <w:bCs/>
              </w:rPr>
            </w:pPr>
            <w:r>
              <w:rPr>
                <w:i/>
                <w:sz w:val="24"/>
                <w:szCs w:val="24"/>
              </w:rPr>
              <w:t>Współczesny język polski</w:t>
            </w:r>
            <w:r>
              <w:rPr>
                <w:sz w:val="24"/>
                <w:szCs w:val="24"/>
              </w:rPr>
              <w:t>, red. J. Bartmiński, Lublin 2001.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F7032" w:rsidRPr="00FA4059" w:rsidRDefault="00A22E81" w:rsidP="003E3040">
            <w:pPr>
              <w:rPr>
                <w:bCs/>
                <w:sz w:val="24"/>
                <w:szCs w:val="24"/>
              </w:rPr>
            </w:pPr>
            <w:r w:rsidRPr="00FA4059">
              <w:rPr>
                <w:sz w:val="24"/>
                <w:szCs w:val="24"/>
              </w:rPr>
              <w:t>Podające (pogadanka, praca z książką), praktyczne (ćwiczenia przedmiotowe, warsztatowe) i problemowe (dyskusja)</w:t>
            </w:r>
            <w:bookmarkStart w:id="0" w:name="_GoBack"/>
            <w:bookmarkEnd w:id="0"/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2841C9" w:rsidRDefault="003F7032" w:rsidP="002841C9">
            <w:pPr>
              <w:jc w:val="center"/>
              <w:rPr>
                <w:sz w:val="22"/>
                <w:szCs w:val="22"/>
              </w:rPr>
            </w:pPr>
            <w:r w:rsidRPr="002841C9">
              <w:rPr>
                <w:sz w:val="22"/>
                <w:szCs w:val="22"/>
              </w:rPr>
              <w:t>Nr efektu</w:t>
            </w:r>
          </w:p>
          <w:p w:rsidR="003F7032" w:rsidRPr="00150C5E" w:rsidRDefault="003F7032" w:rsidP="003E3040">
            <w:pPr>
              <w:jc w:val="center"/>
              <w:rPr>
                <w:sz w:val="18"/>
                <w:szCs w:val="18"/>
              </w:rPr>
            </w:pPr>
            <w:r w:rsidRPr="002841C9">
              <w:rPr>
                <w:sz w:val="22"/>
                <w:szCs w:val="22"/>
              </w:rPr>
              <w:t>uczenia się/grupy efektów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01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02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Dyskusja na temat przeczytanych tekstów i obserwacji </w:t>
            </w:r>
            <w:proofErr w:type="spellStart"/>
            <w:r w:rsidRPr="00A22E81">
              <w:rPr>
                <w:sz w:val="24"/>
                <w:szCs w:val="24"/>
              </w:rPr>
              <w:t>zachowań</w:t>
            </w:r>
            <w:proofErr w:type="spellEnd"/>
            <w:r w:rsidRPr="00A22E81">
              <w:rPr>
                <w:sz w:val="24"/>
                <w:szCs w:val="24"/>
              </w:rPr>
              <w:t xml:space="preserve"> językowych współczesnych Polaków.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03</w:t>
            </w:r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F7032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F7032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F7032" w:rsidRPr="00A22E81" w:rsidRDefault="003F7032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Zaliczenie z oceną.</w:t>
            </w:r>
          </w:p>
          <w:p w:rsidR="003F7032" w:rsidRPr="00A22E81" w:rsidRDefault="003F7032" w:rsidP="00A22E81">
            <w:pPr>
              <w:rPr>
                <w:rFonts w:ascii="Arial Narrow" w:hAnsi="Arial Narrow"/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Warunki:</w:t>
            </w:r>
            <w:r w:rsidR="00A22E81" w:rsidRPr="00A22E81">
              <w:rPr>
                <w:sz w:val="24"/>
                <w:szCs w:val="24"/>
              </w:rPr>
              <w:t xml:space="preserve"> t</w:t>
            </w:r>
            <w:r w:rsidRPr="00A22E81">
              <w:rPr>
                <w:sz w:val="24"/>
                <w:szCs w:val="24"/>
              </w:rPr>
              <w:t xml:space="preserve">est – </w:t>
            </w:r>
            <w:r w:rsidR="00A22E81" w:rsidRPr="00A22E81">
              <w:rPr>
                <w:sz w:val="24"/>
                <w:szCs w:val="24"/>
              </w:rPr>
              <w:t>7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, a</w:t>
            </w:r>
            <w:r w:rsidRPr="00A22E81">
              <w:rPr>
                <w:sz w:val="24"/>
                <w:szCs w:val="24"/>
              </w:rPr>
              <w:t xml:space="preserve">ktywność </w:t>
            </w:r>
            <w:r w:rsidR="00A22E81" w:rsidRPr="00A22E81">
              <w:rPr>
                <w:sz w:val="24"/>
                <w:szCs w:val="24"/>
              </w:rPr>
              <w:t xml:space="preserve">na zajęciach </w:t>
            </w:r>
            <w:r w:rsidRPr="00A22E81">
              <w:rPr>
                <w:sz w:val="24"/>
                <w:szCs w:val="24"/>
              </w:rPr>
              <w:t xml:space="preserve">– </w:t>
            </w:r>
            <w:r w:rsidR="00A22E81" w:rsidRPr="00A22E81">
              <w:rPr>
                <w:sz w:val="24"/>
                <w:szCs w:val="24"/>
              </w:rPr>
              <w:t>3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.</w:t>
            </w:r>
          </w:p>
        </w:tc>
      </w:tr>
      <w:tr w:rsidR="003F7032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b/>
              </w:rPr>
            </w:pPr>
          </w:p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F7032" w:rsidRPr="00150C5E" w:rsidRDefault="003F7032" w:rsidP="003E3040">
            <w:pPr>
              <w:jc w:val="center"/>
              <w:rPr>
                <w:b/>
              </w:rPr>
            </w:pPr>
          </w:p>
        </w:tc>
      </w:tr>
      <w:tr w:rsidR="003F7032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F7032"/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F7032" w:rsidRPr="002841C9" w:rsidRDefault="002841C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F7032" w:rsidRPr="002841C9" w:rsidRDefault="002841C9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E81" w:rsidRP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</w:tc>
      </w:tr>
      <w:tr w:rsidR="003F7032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  <w:p w:rsidR="003F7032" w:rsidRPr="002841C9" w:rsidRDefault="004C1D34" w:rsidP="004C1D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językoznawstwo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D038D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0</w:t>
            </w:r>
            <w:r w:rsidR="002841C9">
              <w:rPr>
                <w:b/>
                <w:sz w:val="24"/>
                <w:szCs w:val="24"/>
              </w:rPr>
              <w:t>,</w:t>
            </w:r>
            <w:r w:rsidRPr="002841C9">
              <w:rPr>
                <w:b/>
                <w:sz w:val="24"/>
                <w:szCs w:val="24"/>
              </w:rPr>
              <w:t>8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2841C9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3F7032" w:rsidRDefault="003F7032" w:rsidP="003F703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F7032" w:rsidRDefault="003F7032" w:rsidP="003F7032"/>
    <w:p w:rsidR="003F7032" w:rsidRDefault="003F7032" w:rsidP="003F7032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032"/>
    <w:rsid w:val="000E66D9"/>
    <w:rsid w:val="00155F88"/>
    <w:rsid w:val="002841C9"/>
    <w:rsid w:val="003F7032"/>
    <w:rsid w:val="004C1D34"/>
    <w:rsid w:val="00607558"/>
    <w:rsid w:val="006F335C"/>
    <w:rsid w:val="007854B8"/>
    <w:rsid w:val="00993701"/>
    <w:rsid w:val="00A22E81"/>
    <w:rsid w:val="00B07845"/>
    <w:rsid w:val="00BB7A45"/>
    <w:rsid w:val="00CA6242"/>
    <w:rsid w:val="00CE7316"/>
    <w:rsid w:val="00D038D3"/>
    <w:rsid w:val="00D64E38"/>
    <w:rsid w:val="00FA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81BC"/>
  <w15:docId w15:val="{97294CB5-96B5-49B9-97F1-F29D4D08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7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03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F703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03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03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2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Teresa Kubryń</cp:lastModifiedBy>
  <cp:revision>8</cp:revision>
  <dcterms:created xsi:type="dcterms:W3CDTF">2020-01-23T11:55:00Z</dcterms:created>
  <dcterms:modified xsi:type="dcterms:W3CDTF">2021-08-24T12:23:00Z</dcterms:modified>
</cp:coreProperties>
</file>